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7" w:type="dxa"/>
        <w:tblInd w:w="-856" w:type="dxa"/>
        <w:tblLook w:val="04A0" w:firstRow="1" w:lastRow="0" w:firstColumn="1" w:lastColumn="0" w:noHBand="0" w:noVBand="1"/>
      </w:tblPr>
      <w:tblGrid>
        <w:gridCol w:w="658"/>
        <w:gridCol w:w="6425"/>
        <w:gridCol w:w="3124"/>
      </w:tblGrid>
      <w:tr w:rsidR="00024847" w:rsidRPr="00024847" w14:paraId="61B72900" w14:textId="77777777" w:rsidTr="00024847">
        <w:trPr>
          <w:trHeight w:val="510"/>
        </w:trPr>
        <w:tc>
          <w:tcPr>
            <w:tcW w:w="102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44546A"/>
            <w:vAlign w:val="center"/>
            <w:hideMark/>
          </w:tcPr>
          <w:p w14:paraId="07FBCB69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</w:pPr>
            <w:bookmarkStart w:id="0" w:name="RANGE!A1"/>
            <w:r w:rsidRPr="00024847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  <w:t>ОБЩИЙ ПЕРЕЧЕНЬ ДОКУМЕНТОВ, ПРЕДОСТАВЛЯЕМЫХ ЮРИДИЧЕСКИМ ЛИЦОМ</w:t>
            </w:r>
            <w:bookmarkEnd w:id="0"/>
          </w:p>
        </w:tc>
      </w:tr>
      <w:tr w:rsidR="00024847" w:rsidRPr="00024847" w14:paraId="34E43ED5" w14:textId="77777777" w:rsidTr="00024847">
        <w:trPr>
          <w:trHeight w:val="54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00446B"/>
            <w:vAlign w:val="center"/>
            <w:hideMark/>
          </w:tcPr>
          <w:p w14:paraId="4AACC522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00446B"/>
            <w:vAlign w:val="center"/>
            <w:hideMark/>
          </w:tcPr>
          <w:p w14:paraId="611384EA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  <w:t>Наименование документа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446B"/>
            <w:vAlign w:val="center"/>
            <w:hideMark/>
          </w:tcPr>
          <w:p w14:paraId="44DEDD80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  <w:t>Формат документа</w:t>
            </w:r>
          </w:p>
        </w:tc>
      </w:tr>
      <w:tr w:rsidR="00024847" w:rsidRPr="00024847" w14:paraId="6A1E7A30" w14:textId="77777777" w:rsidTr="00024847">
        <w:trPr>
          <w:trHeight w:val="525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34B4839" w14:textId="77777777" w:rsidR="00024847" w:rsidRPr="00024847" w:rsidRDefault="00024847" w:rsidP="00024847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для резидентов РФ</w:t>
            </w:r>
          </w:p>
        </w:tc>
      </w:tr>
      <w:tr w:rsidR="00024847" w:rsidRPr="00024847" w14:paraId="2D634398" w14:textId="77777777" w:rsidTr="00024847">
        <w:trPr>
          <w:trHeight w:val="51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6838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EB95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Устав (последняя редакция) 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E98A9" w14:textId="7387C1E0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нотариально заверенная копия</w:t>
            </w:r>
          </w:p>
        </w:tc>
      </w:tr>
      <w:tr w:rsidR="00024847" w:rsidRPr="00024847" w14:paraId="719B5C00" w14:textId="77777777" w:rsidTr="00024847">
        <w:trPr>
          <w:trHeight w:val="54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DA89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9C14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Изменения в Устав (при наличии) 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6ABB" w14:textId="3A259A7F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нотариально заверенная копия</w:t>
            </w:r>
          </w:p>
        </w:tc>
      </w:tr>
      <w:tr w:rsidR="00024847" w:rsidRPr="00024847" w14:paraId="002E4DB3" w14:textId="77777777" w:rsidTr="00024847">
        <w:trPr>
          <w:trHeight w:val="51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648F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A5D4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Протокол ОСУ/ОСА (решение ЕУ/ЕА) об избрании (в том числе на новый срок) ЕИО/передачи функции </w:t>
            </w:r>
            <w:proofErr w:type="gramStart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ЕИО  Управляющей</w:t>
            </w:r>
            <w:proofErr w:type="gramEnd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 организации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994CD" w14:textId="4FA4D82C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нотариально заверенная копия</w:t>
            </w:r>
          </w:p>
        </w:tc>
      </w:tr>
      <w:tr w:rsidR="00024847" w:rsidRPr="00024847" w14:paraId="64C9C1C5" w14:textId="77777777" w:rsidTr="00024847">
        <w:trPr>
          <w:trHeight w:val="58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7B9C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D044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Протокол СД об избрании (в том числе на новый срок) ЕИО (если ЕИО по Уставу назначается СД)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B7238" w14:textId="0205E841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нотариально заверенная копия</w:t>
            </w:r>
          </w:p>
        </w:tc>
      </w:tr>
      <w:tr w:rsidR="00024847" w:rsidRPr="00024847" w14:paraId="2D834AE3" w14:textId="77777777" w:rsidTr="00024847">
        <w:trPr>
          <w:trHeight w:val="87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88B2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DE3E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Протокол ОСУ/ОСА (решение ЕУ/ЕА) об избрании действующего СД (если предусмотрено </w:t>
            </w:r>
            <w:proofErr w:type="gramStart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Уставом)*</w:t>
            </w:r>
            <w:proofErr w:type="gramEnd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</w: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*</w:t>
            </w:r>
            <w:r w:rsidRPr="00024847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ПРЕДОСТАВЛЯЕТСЯ ТОЛЬКО В СЛУЧАЕ ЕСЛИ НА СОВЕРШЕНИЕ СДЕЛКИ В СООТВЕТСТВИИ С УСТАВОМ ТРЕБУЕТСЯ СОГЛАСИЕ СД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D899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оригинал/нотариально заверенная копия</w:t>
            </w:r>
          </w:p>
        </w:tc>
      </w:tr>
      <w:tr w:rsidR="00024847" w:rsidRPr="00024847" w14:paraId="50A04153" w14:textId="77777777" w:rsidTr="00024847">
        <w:trPr>
          <w:trHeight w:val="13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B01F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5DF1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Протокол ОСУ/ОСА (решение ЕУ/ЕА) об избрании иного коллегиального органа управления (например, Правление) (если предусмотрено </w:t>
            </w:r>
            <w:proofErr w:type="gramStart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Уставом)*</w:t>
            </w:r>
            <w:proofErr w:type="gramEnd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br/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br/>
            </w:r>
            <w:r w:rsidRPr="00024847">
              <w:rPr>
                <w:rFonts w:ascii="Verdana" w:eastAsia="Times New Roman" w:hAnsi="Verdana" w:cs="Calibri"/>
                <w:b/>
                <w:bCs/>
                <w:i/>
                <w:iCs/>
                <w:sz w:val="18"/>
                <w:szCs w:val="18"/>
                <w:lang w:eastAsia="ru-RU"/>
              </w:rPr>
              <w:t>*ПРЕДОСТАВЛЯЕТСЯ ТОЛЬКО В СЛУЧАЕ ЕСЛИ НА СОВЕРШЕНИЕ СДЕЛКИ В СООТВЕТСТВИИ С УСТАВОМ ТРЕБУЕТСЯ СОГЛАСИЕ ТАКОГО КОЛЛЕГИАЛЬНОГО ОРГАНА УПРАВЛЕНИЯ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C7BC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оригинал/нотариально заверенная копия</w:t>
            </w:r>
          </w:p>
        </w:tc>
      </w:tr>
      <w:tr w:rsidR="00024847" w:rsidRPr="00024847" w14:paraId="7B2A1E69" w14:textId="77777777" w:rsidTr="00024847">
        <w:trPr>
          <w:trHeight w:val="114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F8AD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D16C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ru-RU"/>
              </w:rPr>
              <w:t xml:space="preserve">Для ООО: </w:t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Список участников ООО, составленный не ранее 15 календарных дней до даты подачи документов (в том числе, с указанием информации об оплате доли и наличии/отсутствии </w:t>
            </w:r>
            <w:proofErr w:type="gramStart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обременений)*</w:t>
            </w:r>
            <w:proofErr w:type="gramEnd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 </w:t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br/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br/>
            </w:r>
            <w:r w:rsidRPr="00024847">
              <w:rPr>
                <w:rFonts w:ascii="Verdana" w:eastAsia="Times New Roman" w:hAnsi="Verdana" w:cs="Calibri"/>
                <w:b/>
                <w:bCs/>
                <w:i/>
                <w:iCs/>
                <w:sz w:val="18"/>
                <w:szCs w:val="18"/>
                <w:lang w:eastAsia="ru-RU"/>
              </w:rPr>
              <w:t>*ПРЕДОСТАВЛЯЕТСЯ ТОЛЬКО В СЛУЧАЕ ЕСЛИ НА СОВЕРШЕНИЕ СДЕЛКИ ТРЕБУЕТСЯ СОГЛАСИЕ ОСУ/ЕУ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0E7F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оригинал, подписанный ЕИО и скрепленный печатью</w:t>
            </w:r>
          </w:p>
        </w:tc>
      </w:tr>
      <w:tr w:rsidR="00024847" w:rsidRPr="00024847" w14:paraId="333355FC" w14:textId="77777777" w:rsidTr="00024847">
        <w:trPr>
          <w:trHeight w:val="174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A127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0425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b/>
                <w:bCs/>
                <w:sz w:val="18"/>
                <w:szCs w:val="18"/>
                <w:lang w:eastAsia="ru-RU"/>
              </w:rPr>
              <w:t>Для АО:</w:t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 Список зарегистрированных лиц в реестре акционеров (с учетом раскрытия номинальных держателей)/выписка по счету депо  сроком выдачи не ранее, чем за 15 календарных дней до даты подачи документов, подтверждающие количество принадлежащих контрагенту ценных бумаг и отсутствие прав третьих лиц (залог, арест, опцион, иное обременение или права на обеспечение любого рода, или иного рода соглашение о преимущественных правах, любая договоренность о передаче прав собственности или о праве удержания, влекущее аналогичные последствия) на ценные бумаги </w:t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br/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br/>
            </w:r>
            <w:r w:rsidRPr="00024847">
              <w:rPr>
                <w:rFonts w:ascii="Verdana" w:eastAsia="Times New Roman" w:hAnsi="Verdana" w:cs="Calibri"/>
                <w:b/>
                <w:bCs/>
                <w:i/>
                <w:iCs/>
                <w:sz w:val="18"/>
                <w:szCs w:val="18"/>
                <w:lang w:eastAsia="ru-RU"/>
              </w:rPr>
              <w:t>*ПРЕДОСТАВЛЯЕТСЯ ТОЛЬКО В СЛУЧАЕ ЕСЛИ НА СОВЕРШЕНИЕ СДЕЛКИ ТРЕБУЕТСЯ СОГЛАСИЕ ОСА/ЕА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FB60" w14:textId="37ABB80A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оригинал, заверенный регистратором/депозитарием</w:t>
            </w:r>
          </w:p>
        </w:tc>
      </w:tr>
      <w:tr w:rsidR="00024847" w:rsidRPr="00024847" w14:paraId="15D1E718" w14:textId="77777777" w:rsidTr="00024847">
        <w:trPr>
          <w:trHeight w:val="54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82A8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4645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Доверенность на лицо, </w:t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подписывающее договор, </w:t>
            </w: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если от имени стороны сделки действует не ЕИО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7360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нотариально заверенная копия</w:t>
            </w:r>
          </w:p>
        </w:tc>
      </w:tr>
      <w:tr w:rsidR="00024847" w:rsidRPr="00024847" w14:paraId="06A69926" w14:textId="77777777" w:rsidTr="00024847">
        <w:trPr>
          <w:trHeight w:val="246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468E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E9053" w14:textId="44B0CD1E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9ED63E5" wp14:editId="29C6A4E6">
                  <wp:simplePos x="0" y="0"/>
                  <wp:positionH relativeFrom="column">
                    <wp:posOffset>8020050</wp:posOffset>
                  </wp:positionH>
                  <wp:positionV relativeFrom="paragraph">
                    <wp:posOffset>809625</wp:posOffset>
                  </wp:positionV>
                  <wp:extent cx="914400" cy="685800"/>
                  <wp:effectExtent l="0" t="0" r="0" b="0"/>
                  <wp:wrapNone/>
                  <wp:docPr id="3" name="Рисунок 3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099"/>
                      </a:ext>
                      <a:ext uri="{FF2B5EF4-FFF2-40B4-BE49-F238E27FC236}">
                        <a16:creationId xmlns:a16="http://schemas.microsoft.com/office/drawing/2014/main" id="{00000000-0008-0000-0100-000033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51">
                            <a:extLst>
                              <a:ext uri="{63B3BB69-23CF-44E3-9099-C40C66FF867C}">
                                <a14:compatExt xmlns:a14="http://schemas.microsoft.com/office/drawing/2010/main" spid="_x0000_s2099"/>
                              </a:ext>
                              <a:ext uri="{FF2B5EF4-FFF2-40B4-BE49-F238E27FC236}">
                                <a16:creationId xmlns:a16="http://schemas.microsoft.com/office/drawing/2014/main" id="{00000000-0008-0000-0100-000033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Письмо по форме Банка о размере сделки, наличии/отсутствии заинтересованности, при актуальности** о </w:t>
            </w:r>
            <w:proofErr w:type="spellStart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неизбрании</w:t>
            </w:r>
            <w:proofErr w:type="spellEnd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 Совета директоров/Правления/иного органа</w:t>
            </w: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 xml:space="preserve">                                                                                                                                                              </w:t>
            </w: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*</w:t>
            </w:r>
            <w:r w:rsidRPr="00024847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ru-RU"/>
              </w:rPr>
              <w:t>*информация включается в письмо в случае если по Уставу на совершение сделки требуется согласие Совета директоров/Правления/согласие /иного органа управления, а также когда оно требуется, но  СД/Правление/иной орган управления в Обществе не избирались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98B9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оригинал, подписанный ЕИО и скрепленный печатью</w:t>
            </w:r>
          </w:p>
        </w:tc>
      </w:tr>
      <w:tr w:rsidR="00024847" w:rsidRPr="00024847" w14:paraId="73419BBE" w14:textId="77777777" w:rsidTr="00024847">
        <w:trPr>
          <w:trHeight w:val="306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F32A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5A1E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ru-RU"/>
              </w:rPr>
              <w:t>Одобрения:</w:t>
            </w: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- Протокол ОСУ(ОСА)/ решение ЕУ (ЕА) о согласии на совершение с Банком  сделки (-</w:t>
            </w:r>
            <w:proofErr w:type="spellStart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ок</w:t>
            </w:r>
            <w:proofErr w:type="spellEnd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) (ДКП ценных бумаг, ДКП долей, Договор уступки прав (требований), ДКП недвижимого имущества и т.д.) по основаниям крупности/ заинтересованности/ взаимосвязанности/ основаниям, предусмотренным Уставом и пр., указанным в заключении Юридического департамента.                                                             </w:t>
            </w: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 xml:space="preserve">- Протокол СД/Правления/иного органа управления о согласии на совершение с </w:t>
            </w:r>
            <w:proofErr w:type="gramStart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Банком  сделки</w:t>
            </w:r>
            <w:proofErr w:type="gramEnd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 (-</w:t>
            </w:r>
            <w:proofErr w:type="spellStart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ок</w:t>
            </w:r>
            <w:proofErr w:type="spellEnd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) (ДКП ценных бумаг, ДКП долей, Договор уступки прав (требований), ДКП недвижимого имущества и т.д.)   по основаниям крупности/ заинтересованности/ взаимосвязанности/ основаниям, предусмотренным Уставом и пр., указанным в заключении Юридического департамента.  </w:t>
            </w: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br/>
              <w:t>Факт принятия  решения ОСА и состав акционеров общества, присутствовавших при принятии указанного решения, должны быть подтверждены путем нотариального удостоверения (требование распространяется и на решение ЕА</w:t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 непубличного акционерного общества</w:t>
            </w: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)/ или удостоверения лицом, осуществляющим ведение реестра акционеров такого общества и выполняющим функции счетной комиссии (для ОСА/ЕА). Факт </w:t>
            </w:r>
            <w:proofErr w:type="gramStart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принятия  решения</w:t>
            </w:r>
            <w:proofErr w:type="gramEnd"/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 ООО и состав участников общества, присутствовавших при принятии указанного решения, должны быть подтверждены путем нотариального удостоверения, если иной способ не предусмотрен Уставом.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EBCB" w14:textId="51C03AD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</w:t>
            </w:r>
          </w:p>
        </w:tc>
      </w:tr>
      <w:tr w:rsidR="00024847" w:rsidRPr="00024847" w14:paraId="01C0C19F" w14:textId="77777777" w:rsidTr="00024847">
        <w:trPr>
          <w:trHeight w:val="133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AF6D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B58D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Справка общества в свободной форме за подписью генерального директора и главного бухгалтера и скрепленная печатью общества, о том, что сделка не является крупной, не является сделкой с заинтересованностью, не подлежит одобрению по иным основаниям, предусмотренным Уставом общества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AA9B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</w:t>
            </w:r>
          </w:p>
        </w:tc>
      </w:tr>
      <w:tr w:rsidR="00024847" w:rsidRPr="00024847" w14:paraId="77F862E9" w14:textId="77777777" w:rsidTr="00024847">
        <w:trPr>
          <w:trHeight w:val="75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A4E9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68AC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Список </w:t>
            </w:r>
            <w:proofErr w:type="gramStart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аффилированных  лиц</w:t>
            </w:r>
            <w:proofErr w:type="gramEnd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 на текущую дату в свободной форме с указанием аффилированных лиц и признаков их аффилированности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59CA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оригинал, подписанный ЕИО и скрепленный печатью</w:t>
            </w:r>
          </w:p>
        </w:tc>
      </w:tr>
      <w:tr w:rsidR="00024847" w:rsidRPr="00024847" w14:paraId="77B233E2" w14:textId="77777777" w:rsidTr="00024847">
        <w:trPr>
          <w:trHeight w:val="87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7E42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55F6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Баланс на последнюю отчетную дату, предшествующий дате сделки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89BF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копия, заверенная ЕИО/уполномоченного лица и скрепленная печатью</w:t>
            </w:r>
          </w:p>
        </w:tc>
      </w:tr>
      <w:tr w:rsidR="00024847" w:rsidRPr="00024847" w14:paraId="516E5921" w14:textId="77777777" w:rsidTr="00024847">
        <w:trPr>
          <w:trHeight w:val="133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5A98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2581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Согласие антимонопольного органа на совершение сделок, в случаях, предусмотренных:                                                    </w:t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br/>
              <w:t xml:space="preserve">- статьей 28 Федерального закона "О защите конкуренции" (для сделок купли-продажи акций/долей);                                       </w:t>
            </w: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br/>
              <w:t xml:space="preserve">- статьей 29 Федерального закона "О защите конкуренции" при приобретение лицом (группой лиц) в результате одной сделки или нескольких сделок активов Банка, размер которых превышает 10% балансовой стоимости активов банка по бухгалтерскому балансу (публикуемая форма) на отчетную дату, предшествующую дате сделки.                                         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86C1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нотариально заверенная копия/копия, заверенная ЕИО и скрепленная печатью и подлинник на обозрение</w:t>
            </w:r>
          </w:p>
        </w:tc>
      </w:tr>
      <w:tr w:rsidR="00024847" w:rsidRPr="00024847" w14:paraId="1FBAF6CE" w14:textId="77777777" w:rsidTr="00024847">
        <w:trPr>
          <w:trHeight w:val="64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179D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A698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Анкеты: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F6C7" w14:textId="77777777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</w:t>
            </w:r>
          </w:p>
        </w:tc>
      </w:tr>
      <w:tr w:rsidR="00024847" w:rsidRPr="00024847" w14:paraId="1034DA71" w14:textId="77777777" w:rsidTr="00024847">
        <w:trPr>
          <w:trHeight w:val="126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ED63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16.1</w:t>
            </w:r>
          </w:p>
        </w:tc>
        <w:tc>
          <w:tcPr>
            <w:tcW w:w="6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E3C7" w14:textId="43EA3D64" w:rsidR="00024847" w:rsidRPr="00024847" w:rsidRDefault="00024847" w:rsidP="000248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24847"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31E233B" wp14:editId="015F6675">
                  <wp:simplePos x="0" y="0"/>
                  <wp:positionH relativeFrom="column">
                    <wp:posOffset>7962900</wp:posOffset>
                  </wp:positionH>
                  <wp:positionV relativeFrom="paragraph">
                    <wp:posOffset>38100</wp:posOffset>
                  </wp:positionV>
                  <wp:extent cx="914400" cy="685800"/>
                  <wp:effectExtent l="0" t="0" r="0" b="0"/>
                  <wp:wrapNone/>
                  <wp:docPr id="1" name="Рисунок 1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091"/>
                      </a:ext>
                      <a:ext uri="{FF2B5EF4-FFF2-40B4-BE49-F238E27FC236}">
                        <a16:creationId xmlns:a16="http://schemas.microsoft.com/office/drawing/2014/main" id="{00000000-0008-0000-0100-00002B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3">
                            <a:extLst>
                              <a:ext uri="{63B3BB69-23CF-44E3-9099-C40C66FF867C}">
                                <a14:compatExt xmlns:a14="http://schemas.microsoft.com/office/drawing/2010/main" spid="_x0000_s2091"/>
                              </a:ext>
                              <a:ext uri="{FF2B5EF4-FFF2-40B4-BE49-F238E27FC236}">
                                <a16:creationId xmlns:a16="http://schemas.microsoft.com/office/drawing/2014/main" id="{00000000-0008-0000-0100-00002B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04"/>
            </w:tblGrid>
            <w:tr w:rsidR="00024847" w:rsidRPr="00024847" w14:paraId="20423568" w14:textId="77777777">
              <w:trPr>
                <w:trHeight w:val="1260"/>
                <w:tblCellSpacing w:w="0" w:type="dxa"/>
              </w:trPr>
              <w:tc>
                <w:tcPr>
                  <w:tcW w:w="14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DC29F4" w14:textId="77777777" w:rsidR="00024847" w:rsidRPr="00024847" w:rsidRDefault="00024847" w:rsidP="00024847">
                  <w:pPr>
                    <w:spacing w:after="0" w:line="240" w:lineRule="auto"/>
                    <w:jc w:val="both"/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24847"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  <w:t>Опросная анкета</w:t>
                  </w:r>
                </w:p>
              </w:tc>
            </w:tr>
          </w:tbl>
          <w:p w14:paraId="2707A05D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D17F" w14:textId="156B9A61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оригинал, подписанный контрагентом</w:t>
            </w:r>
          </w:p>
        </w:tc>
      </w:tr>
      <w:tr w:rsidR="00024847" w:rsidRPr="00024847" w14:paraId="5D82A726" w14:textId="77777777" w:rsidTr="00024847">
        <w:trPr>
          <w:trHeight w:val="121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EAB4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16.2</w:t>
            </w:r>
          </w:p>
        </w:tc>
        <w:tc>
          <w:tcPr>
            <w:tcW w:w="6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4EA6F" w14:textId="65EEB77A" w:rsidR="00024847" w:rsidRPr="00024847" w:rsidRDefault="00024847" w:rsidP="000248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24847"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63A5C83" wp14:editId="2851D1EA">
                  <wp:simplePos x="0" y="0"/>
                  <wp:positionH relativeFrom="column">
                    <wp:posOffset>7972425</wp:posOffset>
                  </wp:positionH>
                  <wp:positionV relativeFrom="paragraph">
                    <wp:posOffset>76200</wp:posOffset>
                  </wp:positionV>
                  <wp:extent cx="914400" cy="638175"/>
                  <wp:effectExtent l="0" t="0" r="0" b="9525"/>
                  <wp:wrapNone/>
                  <wp:docPr id="2" name="Рисунок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093"/>
                      </a:ext>
                      <a:ext uri="{FF2B5EF4-FFF2-40B4-BE49-F238E27FC236}">
                        <a16:creationId xmlns:a16="http://schemas.microsoft.com/office/drawing/2014/main" id="{00000000-0008-0000-0100-00002D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5">
                            <a:extLst>
                              <a:ext uri="{63B3BB69-23CF-44E3-9099-C40C66FF867C}">
                                <a14:compatExt xmlns:a14="http://schemas.microsoft.com/office/drawing/2010/main" spid="_x0000_s2093"/>
                              </a:ext>
                              <a:ext uri="{FF2B5EF4-FFF2-40B4-BE49-F238E27FC236}">
                                <a16:creationId xmlns:a16="http://schemas.microsoft.com/office/drawing/2014/main" id="{00000000-0008-0000-0100-00002D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04"/>
            </w:tblGrid>
            <w:tr w:rsidR="00024847" w:rsidRPr="00024847" w14:paraId="5D189641" w14:textId="77777777">
              <w:trPr>
                <w:trHeight w:val="1215"/>
                <w:tblCellSpacing w:w="0" w:type="dxa"/>
              </w:trPr>
              <w:tc>
                <w:tcPr>
                  <w:tcW w:w="14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928582" w14:textId="77777777" w:rsidR="00024847" w:rsidRPr="00024847" w:rsidRDefault="00024847" w:rsidP="00024847">
                  <w:pPr>
                    <w:spacing w:after="0" w:line="240" w:lineRule="auto"/>
                    <w:jc w:val="both"/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24847"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  <w:t>Анкета представителя контрагента (ЕИО-ЮЛ)</w:t>
                  </w:r>
                  <w:r w:rsidRPr="00024847"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024847"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024847"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заполняется </w:t>
                  </w:r>
                  <w:proofErr w:type="gramStart"/>
                  <w:r w:rsidRPr="00024847"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  <w:t>при условии если</w:t>
                  </w:r>
                  <w:proofErr w:type="gramEnd"/>
                  <w:r w:rsidRPr="00024847"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  <w:t xml:space="preserve"> у контрагента - юр. лица ЕИО является юридическое лицо</w:t>
                  </w:r>
                </w:p>
              </w:tc>
            </w:tr>
          </w:tbl>
          <w:p w14:paraId="13492723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364A" w14:textId="26E0D721" w:rsidR="00024847" w:rsidRPr="00024847" w:rsidRDefault="00024847" w:rsidP="0002484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оригинал, подписанный контрагентом</w:t>
            </w:r>
          </w:p>
        </w:tc>
      </w:tr>
      <w:tr w:rsidR="00024847" w:rsidRPr="00024847" w14:paraId="7F15D53A" w14:textId="77777777" w:rsidTr="00024847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36CA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lastRenderedPageBreak/>
              <w:t>17</w:t>
            </w:r>
          </w:p>
        </w:tc>
        <w:tc>
          <w:tcPr>
            <w:tcW w:w="6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E95B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Копия документа удостоверяющего </w:t>
            </w:r>
            <w:proofErr w:type="gramStart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личность  на</w:t>
            </w:r>
            <w:proofErr w:type="gramEnd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 ген. директора и бенефициарных владельцев (при возможности). В случае если физическое лицо нерезидент (копия миграционной карты, виза или иное разрешение подтверждающее право находится на территории </w:t>
            </w:r>
            <w:proofErr w:type="gramStart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РФ  (</w:t>
            </w:r>
            <w:proofErr w:type="gramEnd"/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если их наличие требуется в соответствии с законодательством РФ))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1935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копия, заверенная контрагентом/работником Банка/оригинал на обозрение</w:t>
            </w:r>
          </w:p>
        </w:tc>
      </w:tr>
      <w:tr w:rsidR="00024847" w:rsidRPr="00024847" w14:paraId="2A8657AE" w14:textId="77777777" w:rsidTr="00024847">
        <w:trPr>
          <w:trHeight w:val="85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FD26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793DA5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Структура владения долями/акциями в уставном капитале юридического лица-резидента (схема собственности юридического лица-резидента), для выявления бенефициарного владельца. Структура предоставляется в свободном формате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E89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</w:t>
            </w:r>
          </w:p>
        </w:tc>
      </w:tr>
      <w:tr w:rsidR="00024847" w:rsidRPr="00024847" w14:paraId="4EB26ADC" w14:textId="77777777" w:rsidTr="00024847">
        <w:trPr>
          <w:trHeight w:val="82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75FD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6B90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Заявление о согласии на обработку персональных данных, запрос информации в бюро кредитных историй </w:t>
            </w:r>
            <w:r w:rsidRPr="00024847">
              <w:rPr>
                <w:rFonts w:ascii="Verdana" w:eastAsia="Times New Roman" w:hAnsi="Verdana" w:cs="Calibri"/>
                <w:color w:val="FF0000"/>
                <w:sz w:val="18"/>
                <w:szCs w:val="18"/>
                <w:lang w:eastAsia="ru-RU"/>
              </w:rPr>
              <w:t>по форме Приложения № 2 к Приказу № 334-П-2022 от 07.12.2022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4882" w14:textId="77777777" w:rsidR="00024847" w:rsidRPr="00024847" w:rsidRDefault="00024847" w:rsidP="0002484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024847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оригинал, подписанный ЕИО и скрепленный печатью</w:t>
            </w:r>
          </w:p>
        </w:tc>
      </w:tr>
    </w:tbl>
    <w:p w14:paraId="0E608E93" w14:textId="77777777" w:rsidR="00213FDF" w:rsidRDefault="00213FDF" w:rsidP="00024847">
      <w:pPr>
        <w:jc w:val="both"/>
      </w:pPr>
      <w:bookmarkStart w:id="1" w:name="_GoBack"/>
      <w:bookmarkEnd w:id="1"/>
    </w:p>
    <w:sectPr w:rsidR="00213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2F0"/>
    <w:rsid w:val="00024847"/>
    <w:rsid w:val="00213FDF"/>
    <w:rsid w:val="0049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11889CF"/>
  <w15:chartTrackingRefBased/>
  <w15:docId w15:val="{2A3525F2-1921-4425-B491-DCB58ECE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990</Words>
  <Characters>5645</Characters>
  <Application>Microsoft Office Word</Application>
  <DocSecurity>0</DocSecurity>
  <Lines>47</Lines>
  <Paragraphs>13</Paragraphs>
  <ScaleCrop>false</ScaleCrop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Оксана Николаевна</dc:creator>
  <cp:keywords/>
  <dc:description/>
  <cp:lastModifiedBy>Александрова Оксана Николаевна</cp:lastModifiedBy>
  <cp:revision>2</cp:revision>
  <dcterms:created xsi:type="dcterms:W3CDTF">2023-06-21T18:38:00Z</dcterms:created>
  <dcterms:modified xsi:type="dcterms:W3CDTF">2023-06-21T18:42:00Z</dcterms:modified>
</cp:coreProperties>
</file>